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4EBBD" w14:textId="5F9E8CC5" w:rsidR="0079699C" w:rsidRDefault="0079699C" w:rsidP="0079699C">
      <w:pPr>
        <w:pStyle w:val="Heading4"/>
        <w:spacing w:after="120"/>
        <w:jc w:val="center"/>
        <w:rPr>
          <w:b w:val="0"/>
        </w:rPr>
      </w:pPr>
      <w:r>
        <w:rPr>
          <w:b w:val="0"/>
        </w:rPr>
        <w:t xml:space="preserve">5. </w:t>
      </w:r>
      <w:bookmarkStart w:id="0" w:name="_GoBack"/>
      <w:bookmarkEnd w:id="0"/>
      <w:r>
        <w:rPr>
          <w:b w:val="0"/>
        </w:rPr>
        <w:t>rész</w:t>
      </w:r>
    </w:p>
    <w:p w14:paraId="5E6034AA" w14:textId="154EEF09" w:rsidR="0079699C" w:rsidRDefault="0079699C" w:rsidP="0079699C">
      <w:pPr>
        <w:pStyle w:val="Heading4"/>
        <w:spacing w:after="120"/>
        <w:jc w:val="center"/>
        <w:rPr>
          <w:b w:val="0"/>
        </w:rPr>
      </w:pPr>
      <w:r>
        <w:rPr>
          <w:b w:val="0"/>
        </w:rPr>
        <w:t>A KÁNAI MENNYEGZŐ</w:t>
      </w:r>
    </w:p>
    <w:p w14:paraId="2BD1349A" w14:textId="77777777" w:rsidR="0079699C" w:rsidRDefault="0079699C" w:rsidP="0079699C">
      <w:pPr>
        <w:spacing w:after="120"/>
        <w:rPr>
          <w:color w:val="000000"/>
        </w:rPr>
      </w:pPr>
      <w:r>
        <w:rPr>
          <w:color w:val="000000"/>
          <w:sz w:val="18"/>
          <w:szCs w:val="18"/>
          <w:highlight w:val="white"/>
          <w:vertAlign w:val="superscript"/>
        </w:rPr>
        <w:t>1</w:t>
      </w:r>
      <w:r>
        <w:rPr>
          <w:color w:val="000000"/>
          <w:highlight w:val="white"/>
        </w:rPr>
        <w:t>A harmadik napon menyegző volt a galileai Kánában. Ott volt Jézus anyja. </w:t>
      </w:r>
      <w:r>
        <w:rPr>
          <w:color w:val="000000"/>
          <w:sz w:val="18"/>
          <w:szCs w:val="18"/>
          <w:highlight w:val="white"/>
          <w:vertAlign w:val="superscript"/>
        </w:rPr>
        <w:t>2</w:t>
      </w:r>
      <w:r>
        <w:rPr>
          <w:color w:val="000000"/>
          <w:highlight w:val="white"/>
        </w:rPr>
        <w:t>Meghívták Jézust és tanítványait is a menyegzőre. </w:t>
      </w:r>
      <w:r>
        <w:rPr>
          <w:color w:val="000000"/>
          <w:sz w:val="18"/>
          <w:szCs w:val="18"/>
          <w:highlight w:val="white"/>
          <w:vertAlign w:val="superscript"/>
        </w:rPr>
        <w:t>3</w:t>
      </w:r>
      <w:r>
        <w:rPr>
          <w:color w:val="000000"/>
          <w:highlight w:val="white"/>
        </w:rPr>
        <w:t>Amikor elfogyott a bor, Jézus anyja így szólt hozzá: „Nincs boruk.” </w:t>
      </w:r>
      <w:r>
        <w:rPr>
          <w:color w:val="000000"/>
          <w:sz w:val="18"/>
          <w:szCs w:val="18"/>
          <w:highlight w:val="white"/>
          <w:vertAlign w:val="superscript"/>
        </w:rPr>
        <w:t>4</w:t>
      </w:r>
      <w:r>
        <w:rPr>
          <w:color w:val="000000"/>
          <w:highlight w:val="white"/>
        </w:rPr>
        <w:t>Mire Jézus azt mondta: „Vajon énrám tartozik ez, vagy terád, asszony? Nem jött még el az én órám.” </w:t>
      </w:r>
      <w:r>
        <w:rPr>
          <w:color w:val="000000"/>
          <w:sz w:val="18"/>
          <w:szCs w:val="18"/>
          <w:highlight w:val="white"/>
          <w:vertAlign w:val="superscript"/>
        </w:rPr>
        <w:t>5</w:t>
      </w:r>
      <w:r>
        <w:rPr>
          <w:color w:val="000000"/>
          <w:highlight w:val="white"/>
        </w:rPr>
        <w:t>Anyja így szólt a szolgákhoz: „Bármit mond nektek, tegyétek meg.” </w:t>
      </w:r>
      <w:r>
        <w:rPr>
          <w:color w:val="000000"/>
          <w:sz w:val="18"/>
          <w:szCs w:val="18"/>
          <w:highlight w:val="white"/>
          <w:vertAlign w:val="superscript"/>
        </w:rPr>
        <w:t>6</w:t>
      </w:r>
      <w:r>
        <w:rPr>
          <w:color w:val="000000"/>
          <w:highlight w:val="white"/>
        </w:rPr>
        <w:t xml:space="preserve">Volt ott hat kőveder a zsidók tisztálkodási rendje szerint, amelyekbe egyenként két vagy három </w:t>
      </w:r>
      <w:proofErr w:type="spellStart"/>
      <w:r>
        <w:rPr>
          <w:color w:val="000000"/>
          <w:highlight w:val="white"/>
        </w:rPr>
        <w:t>métréta</w:t>
      </w:r>
      <w:proofErr w:type="spellEnd"/>
      <w:r>
        <w:rPr>
          <w:color w:val="000000"/>
          <w:highlight w:val="white"/>
        </w:rPr>
        <w:t xml:space="preserve"> fért. </w:t>
      </w:r>
      <w:r>
        <w:rPr>
          <w:color w:val="000000"/>
          <w:sz w:val="18"/>
          <w:szCs w:val="18"/>
          <w:highlight w:val="white"/>
          <w:vertAlign w:val="superscript"/>
        </w:rPr>
        <w:t>7</w:t>
      </w:r>
      <w:r>
        <w:rPr>
          <w:color w:val="000000"/>
          <w:highlight w:val="white"/>
        </w:rPr>
        <w:t>Jézus így szólt hozzájuk: „</w:t>
      </w:r>
      <w:proofErr w:type="spellStart"/>
      <w:r>
        <w:rPr>
          <w:color w:val="000000"/>
          <w:highlight w:val="white"/>
        </w:rPr>
        <w:t>Töltsétek</w:t>
      </w:r>
      <w:proofErr w:type="spellEnd"/>
      <w:r>
        <w:rPr>
          <w:color w:val="000000"/>
          <w:highlight w:val="white"/>
        </w:rPr>
        <w:t xml:space="preserve"> meg a vedreket vízzel.” És megtöltötték színültig. </w:t>
      </w:r>
      <w:r>
        <w:rPr>
          <w:color w:val="000000"/>
          <w:sz w:val="18"/>
          <w:szCs w:val="18"/>
          <w:highlight w:val="white"/>
          <w:vertAlign w:val="superscript"/>
        </w:rPr>
        <w:t>8</w:t>
      </w:r>
      <w:r>
        <w:rPr>
          <w:color w:val="000000"/>
          <w:highlight w:val="white"/>
        </w:rPr>
        <w:t>Aztán így szólt hozzájuk: „Most merítsetek, és vigyetek a násznagynak.” Ők vittek. </w:t>
      </w:r>
      <w:r>
        <w:rPr>
          <w:color w:val="000000"/>
          <w:sz w:val="18"/>
          <w:szCs w:val="18"/>
          <w:highlight w:val="white"/>
          <w:vertAlign w:val="superscript"/>
        </w:rPr>
        <w:t>9</w:t>
      </w:r>
      <w:r>
        <w:rPr>
          <w:color w:val="000000"/>
          <w:highlight w:val="white"/>
        </w:rPr>
        <w:t>Amikor a násznagy megízlelte a vizet, amely borrá lett, mivel nem tudta, honnan van, csak a szolgák tudták, akik a vizet merítették, odahívta a vőlegényt, </w:t>
      </w:r>
      <w:r>
        <w:rPr>
          <w:color w:val="000000"/>
          <w:sz w:val="18"/>
          <w:szCs w:val="18"/>
          <w:highlight w:val="white"/>
          <w:vertAlign w:val="superscript"/>
        </w:rPr>
        <w:t>10</w:t>
      </w:r>
      <w:r>
        <w:rPr>
          <w:color w:val="000000"/>
          <w:highlight w:val="white"/>
        </w:rPr>
        <w:t>és így szólt hozzá: „Minden ember a jó bort adja fel először, és amikor megittasodtak, akkor a silányabbat: te pedig ekkorra tartogattad a jó bort.” </w:t>
      </w:r>
      <w:r>
        <w:rPr>
          <w:color w:val="000000"/>
          <w:sz w:val="18"/>
          <w:szCs w:val="18"/>
          <w:highlight w:val="white"/>
          <w:vertAlign w:val="superscript"/>
        </w:rPr>
        <w:t>11</w:t>
      </w:r>
      <w:r>
        <w:rPr>
          <w:color w:val="000000"/>
          <w:highlight w:val="white"/>
        </w:rPr>
        <w:t>Ezt tette Jézus első jelként a galileai Kánában, így jelentette ki dicsőségét, és tanítványai hittek benne. </w:t>
      </w:r>
    </w:p>
    <w:p w14:paraId="13DBBF6E" w14:textId="77777777" w:rsidR="0079699C" w:rsidRDefault="0079699C" w:rsidP="0079699C">
      <w:pPr>
        <w:pStyle w:val="Heading4"/>
        <w:spacing w:after="120"/>
        <w:jc w:val="center"/>
        <w:rPr>
          <w:b w:val="0"/>
        </w:rPr>
      </w:pPr>
      <w:bookmarkStart w:id="1" w:name="_snezl49u0oo" w:colFirst="0" w:colLast="0"/>
      <w:bookmarkEnd w:id="1"/>
      <w:r>
        <w:rPr>
          <w:b w:val="0"/>
        </w:rPr>
        <w:t>JÉZUS ELŐSZÖR MEGY JERUZSÁLEMBE</w:t>
      </w:r>
    </w:p>
    <w:p w14:paraId="704B9D60" w14:textId="77777777" w:rsidR="0079699C" w:rsidRDefault="0079699C" w:rsidP="0079699C">
      <w:pPr>
        <w:spacing w:after="120"/>
        <w:rPr>
          <w:color w:val="000000"/>
          <w:highlight w:val="white"/>
        </w:rPr>
      </w:pPr>
      <w:r>
        <w:rPr>
          <w:color w:val="000000"/>
          <w:sz w:val="18"/>
          <w:szCs w:val="18"/>
          <w:highlight w:val="white"/>
          <w:vertAlign w:val="superscript"/>
        </w:rPr>
        <w:t>13</w:t>
      </w:r>
      <w:r>
        <w:rPr>
          <w:color w:val="000000"/>
          <w:highlight w:val="white"/>
        </w:rPr>
        <w:t>Közel volt a zsidók húsvétja, Jézus is felment Jeruzsálembe. </w:t>
      </w:r>
    </w:p>
    <w:p w14:paraId="1FE1517B" w14:textId="77777777" w:rsidR="0079699C" w:rsidRDefault="0079699C" w:rsidP="0079699C">
      <w:pPr>
        <w:pStyle w:val="Heading4"/>
        <w:spacing w:after="120"/>
        <w:jc w:val="center"/>
        <w:rPr>
          <w:color w:val="000000"/>
        </w:rPr>
      </w:pPr>
      <w:bookmarkStart w:id="2" w:name="_gnnkqyz95u6i" w:colFirst="0" w:colLast="0"/>
      <w:bookmarkEnd w:id="2"/>
      <w:r>
        <w:rPr>
          <w:b w:val="0"/>
        </w:rPr>
        <w:t xml:space="preserve"> JÉZUS MEGTISZTÍTJA A TEMPLOMOT </w:t>
      </w:r>
    </w:p>
    <w:p w14:paraId="21FF9ADA" w14:textId="77777777" w:rsidR="0079699C" w:rsidRDefault="0079699C" w:rsidP="0079699C">
      <w:pPr>
        <w:spacing w:after="120"/>
        <w:ind w:right="-8"/>
        <w:rPr>
          <w:color w:val="000000"/>
        </w:rPr>
      </w:pPr>
      <w:r>
        <w:rPr>
          <w:color w:val="000000"/>
          <w:sz w:val="18"/>
          <w:szCs w:val="18"/>
          <w:highlight w:val="white"/>
          <w:vertAlign w:val="superscript"/>
        </w:rPr>
        <w:t>14</w:t>
      </w:r>
      <w:r>
        <w:rPr>
          <w:color w:val="000000"/>
          <w:highlight w:val="white"/>
        </w:rPr>
        <w:t>A templomban találta az ökrök, juhok és galambok árusait, és az ott ülőpénzváltókat. </w:t>
      </w:r>
      <w:r>
        <w:rPr>
          <w:color w:val="000000"/>
          <w:sz w:val="18"/>
          <w:szCs w:val="18"/>
          <w:highlight w:val="white"/>
          <w:vertAlign w:val="superscript"/>
        </w:rPr>
        <w:t>15</w:t>
      </w:r>
      <w:r>
        <w:rPr>
          <w:color w:val="000000"/>
          <w:highlight w:val="white"/>
        </w:rPr>
        <w:t>Ekkor kötélből korbácsot csinált, és kiűzte őket, valamint az ökröket és a juhokat is a templomból. A pénzváltók pénzét pedig kiszórta, az asztalokat felborította, </w:t>
      </w:r>
      <w:r>
        <w:rPr>
          <w:color w:val="000000"/>
          <w:sz w:val="18"/>
          <w:szCs w:val="18"/>
          <w:highlight w:val="white"/>
          <w:vertAlign w:val="superscript"/>
        </w:rPr>
        <w:t>16</w:t>
      </w:r>
      <w:r>
        <w:rPr>
          <w:color w:val="000000"/>
          <w:highlight w:val="white"/>
        </w:rPr>
        <w:t>és a galambárusoknak ezt mondta: „Vigyétek ezeket innen: ne tegyétek az én Atyám házát kalmárkodás házává!” </w:t>
      </w:r>
      <w:r>
        <w:rPr>
          <w:color w:val="000000"/>
          <w:sz w:val="18"/>
          <w:szCs w:val="18"/>
          <w:highlight w:val="white"/>
          <w:vertAlign w:val="superscript"/>
        </w:rPr>
        <w:t>17</w:t>
      </w:r>
      <w:r>
        <w:rPr>
          <w:color w:val="000000"/>
          <w:highlight w:val="white"/>
        </w:rPr>
        <w:t>Ekkor tanítványainak eszébe jutott, hogy meg van írva: „A te házad iránt érzett féltő szeretet emészt engem.” </w:t>
      </w:r>
      <w:r>
        <w:rPr>
          <w:color w:val="000000"/>
          <w:sz w:val="18"/>
          <w:szCs w:val="18"/>
          <w:highlight w:val="white"/>
          <w:vertAlign w:val="superscript"/>
        </w:rPr>
        <w:t>18</w:t>
      </w:r>
      <w:r>
        <w:rPr>
          <w:color w:val="000000"/>
          <w:highlight w:val="white"/>
        </w:rPr>
        <w:t>A zsidók pedig megszólaltak, és megkérdezték tőle: „Milyen jelt mutatsz nekünk, amelynek alapján ezeket teszed?” </w:t>
      </w:r>
      <w:r>
        <w:rPr>
          <w:color w:val="000000"/>
          <w:sz w:val="18"/>
          <w:szCs w:val="18"/>
          <w:highlight w:val="white"/>
          <w:vertAlign w:val="superscript"/>
        </w:rPr>
        <w:t>19</w:t>
      </w:r>
      <w:r>
        <w:rPr>
          <w:color w:val="000000"/>
          <w:highlight w:val="white"/>
        </w:rPr>
        <w:t>Jézus így felelt nekik: „Romboljátok le ezt a templomot, és három nap alatt felépítem.” </w:t>
      </w:r>
      <w:r>
        <w:rPr>
          <w:color w:val="000000"/>
          <w:sz w:val="18"/>
          <w:szCs w:val="18"/>
          <w:highlight w:val="white"/>
          <w:vertAlign w:val="superscript"/>
        </w:rPr>
        <w:t>20</w:t>
      </w:r>
      <w:r>
        <w:rPr>
          <w:color w:val="000000"/>
          <w:highlight w:val="white"/>
        </w:rPr>
        <w:t>Ezt mondták rá a zsidók: „Negyvenhat esztendeig épült ez a templom, és te három nap alatt felépíted?” </w:t>
      </w:r>
      <w:r>
        <w:rPr>
          <w:color w:val="000000"/>
          <w:sz w:val="18"/>
          <w:szCs w:val="18"/>
          <w:highlight w:val="white"/>
          <w:vertAlign w:val="superscript"/>
        </w:rPr>
        <w:t>21</w:t>
      </w:r>
      <w:r>
        <w:rPr>
          <w:color w:val="000000"/>
          <w:highlight w:val="white"/>
        </w:rPr>
        <w:t>Ő azonban testének templomáról beszélt. </w:t>
      </w:r>
      <w:r>
        <w:rPr>
          <w:color w:val="000000"/>
          <w:sz w:val="18"/>
          <w:szCs w:val="18"/>
          <w:highlight w:val="white"/>
          <w:vertAlign w:val="superscript"/>
        </w:rPr>
        <w:t>22</w:t>
      </w:r>
      <w:r>
        <w:rPr>
          <w:color w:val="000000"/>
          <w:highlight w:val="white"/>
        </w:rPr>
        <w:t>Amikor azután feltámadt a halálból, visszaemlékeztek tanítványai arra, hogy ezt mondta, és hittek az Írásnak és a beszédnek, amelyet Jézus mondott. </w:t>
      </w:r>
    </w:p>
    <w:p w14:paraId="65E45564" w14:textId="77777777" w:rsidR="0079699C" w:rsidRDefault="0079699C" w:rsidP="0079699C">
      <w:pPr>
        <w:pStyle w:val="Heading4"/>
        <w:shd w:val="clear" w:color="auto" w:fill="FFFFFF"/>
        <w:spacing w:after="120"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 NIKODÉMUS JÉZUSNÁL</w:t>
      </w:r>
    </w:p>
    <w:p w14:paraId="03ACC003" w14:textId="77777777" w:rsidR="0079699C" w:rsidRDefault="0079699C" w:rsidP="0079699C">
      <w:pPr>
        <w:spacing w:after="120"/>
        <w:rPr>
          <w:color w:val="000000"/>
          <w:highlight w:val="white"/>
        </w:rPr>
      </w:pPr>
      <w:r>
        <w:rPr>
          <w:color w:val="000000"/>
          <w:sz w:val="18"/>
          <w:szCs w:val="18"/>
          <w:highlight w:val="white"/>
          <w:vertAlign w:val="superscript"/>
        </w:rPr>
        <w:t>1</w:t>
      </w:r>
      <w:r>
        <w:rPr>
          <w:color w:val="000000"/>
          <w:highlight w:val="white"/>
        </w:rPr>
        <w:t xml:space="preserve">Volt a farizeusok között egy </w:t>
      </w:r>
      <w:proofErr w:type="spellStart"/>
      <w:r>
        <w:rPr>
          <w:color w:val="000000"/>
          <w:highlight w:val="white"/>
        </w:rPr>
        <w:t>Nikodémus</w:t>
      </w:r>
      <w:proofErr w:type="spellEnd"/>
      <w:r>
        <w:rPr>
          <w:color w:val="000000"/>
          <w:highlight w:val="white"/>
        </w:rPr>
        <w:t xml:space="preserve"> nevű ember, a zsidók egyik vezető embere. </w:t>
      </w:r>
      <w:r>
        <w:rPr>
          <w:color w:val="000000"/>
          <w:sz w:val="18"/>
          <w:szCs w:val="18"/>
          <w:highlight w:val="white"/>
          <w:vertAlign w:val="superscript"/>
        </w:rPr>
        <w:t>2</w:t>
      </w:r>
      <w:r>
        <w:rPr>
          <w:color w:val="000000"/>
          <w:highlight w:val="white"/>
        </w:rPr>
        <w:t>Ő egy éjjel elment Jézushoz, és így szólt hozzá: „Mester, tudjuk, hogy Istentől jöttél tanítóul, mert senki sem képes megtenni azokat a jeleket, amelyeket te teszel, hacsak nincs vele az Isten.” </w:t>
      </w:r>
      <w:r>
        <w:rPr>
          <w:color w:val="000000"/>
          <w:sz w:val="18"/>
          <w:szCs w:val="18"/>
          <w:highlight w:val="white"/>
          <w:vertAlign w:val="superscript"/>
        </w:rPr>
        <w:t>3</w:t>
      </w:r>
      <w:r>
        <w:rPr>
          <w:color w:val="000000"/>
          <w:highlight w:val="white"/>
        </w:rPr>
        <w:t>Jézus így válaszolt: „Bizony, bizony, mondom néked: ha valaki nem születik újonnan, nem láthatja meg az Isten országát.” </w:t>
      </w:r>
      <w:r>
        <w:rPr>
          <w:color w:val="000000"/>
          <w:sz w:val="18"/>
          <w:szCs w:val="18"/>
          <w:highlight w:val="white"/>
          <w:vertAlign w:val="superscript"/>
        </w:rPr>
        <w:t>4</w:t>
      </w:r>
      <w:r>
        <w:rPr>
          <w:color w:val="000000"/>
          <w:highlight w:val="white"/>
        </w:rPr>
        <w:t>Nikodémus ezt kérdezte tőle: „Hogyan születhetik az ember, amikor vén? Bemehet anyja méhébe és megszülethetik ismét?” </w:t>
      </w:r>
      <w:r>
        <w:rPr>
          <w:color w:val="000000"/>
          <w:sz w:val="18"/>
          <w:szCs w:val="18"/>
          <w:highlight w:val="white"/>
          <w:vertAlign w:val="superscript"/>
        </w:rPr>
        <w:t>5</w:t>
      </w:r>
      <w:r>
        <w:rPr>
          <w:color w:val="000000"/>
          <w:highlight w:val="white"/>
        </w:rPr>
        <w:t>Jézus így felelt: „Bizony, bizony, mondom néked, ha valaki nem születik víztől és Lélektől, nem mehet be az Isten országába. </w:t>
      </w:r>
      <w:r>
        <w:rPr>
          <w:color w:val="000000"/>
          <w:sz w:val="18"/>
          <w:szCs w:val="18"/>
          <w:highlight w:val="white"/>
          <w:vertAlign w:val="superscript"/>
        </w:rPr>
        <w:t>6</w:t>
      </w:r>
      <w:r>
        <w:rPr>
          <w:color w:val="000000"/>
          <w:highlight w:val="white"/>
        </w:rPr>
        <w:t>Ami testtől született, test az, és ami Lélektől született, lélek az. </w:t>
      </w:r>
      <w:r>
        <w:rPr>
          <w:color w:val="000000"/>
          <w:sz w:val="18"/>
          <w:szCs w:val="18"/>
          <w:highlight w:val="white"/>
          <w:vertAlign w:val="superscript"/>
        </w:rPr>
        <w:t>7</w:t>
      </w:r>
      <w:r>
        <w:rPr>
          <w:color w:val="000000"/>
          <w:highlight w:val="white"/>
        </w:rPr>
        <w:t>Ne csodálkozz, hogy ezt mondtam neked: Újonnan kell születnetek. </w:t>
      </w:r>
      <w:r>
        <w:rPr>
          <w:color w:val="000000"/>
          <w:sz w:val="18"/>
          <w:szCs w:val="18"/>
          <w:highlight w:val="white"/>
          <w:vertAlign w:val="superscript"/>
        </w:rPr>
        <w:t>8</w:t>
      </w:r>
      <w:r>
        <w:rPr>
          <w:color w:val="000000"/>
          <w:highlight w:val="white"/>
        </w:rPr>
        <w:t>A szél arra fúj, amerre akar; hallod a zúgását, de nem tudod, honnan jön, és hova megy: így van mindenki, aki a Lélektől született.” </w:t>
      </w:r>
      <w:r>
        <w:rPr>
          <w:color w:val="000000"/>
          <w:sz w:val="18"/>
          <w:szCs w:val="18"/>
          <w:highlight w:val="white"/>
          <w:vertAlign w:val="superscript"/>
        </w:rPr>
        <w:t>9</w:t>
      </w:r>
      <w:r>
        <w:rPr>
          <w:color w:val="000000"/>
          <w:highlight w:val="white"/>
        </w:rPr>
        <w:t>Nikodémus megkérdezte tőle: „Hogyan történhet meg mindez?” </w:t>
      </w:r>
      <w:r>
        <w:rPr>
          <w:color w:val="000000"/>
          <w:sz w:val="18"/>
          <w:szCs w:val="18"/>
          <w:highlight w:val="white"/>
          <w:vertAlign w:val="superscript"/>
        </w:rPr>
        <w:t>10</w:t>
      </w:r>
      <w:r>
        <w:rPr>
          <w:color w:val="000000"/>
          <w:highlight w:val="white"/>
        </w:rPr>
        <w:t>Jézus így válaszolt: „Te Izráel tanítója vagy, és ezt nem tudod? </w:t>
      </w:r>
      <w:r>
        <w:rPr>
          <w:color w:val="000000"/>
          <w:sz w:val="18"/>
          <w:szCs w:val="18"/>
          <w:highlight w:val="white"/>
          <w:vertAlign w:val="superscript"/>
        </w:rPr>
        <w:t xml:space="preserve"> 12</w:t>
      </w:r>
      <w:r>
        <w:rPr>
          <w:color w:val="000000"/>
          <w:highlight w:val="white"/>
        </w:rPr>
        <w:t xml:space="preserve">Ha a földi dolgokról szóltam nektek, és nem hisztek, akkor hogyan fogtok hinni, ha majd a </w:t>
      </w:r>
      <w:proofErr w:type="spellStart"/>
      <w:r>
        <w:rPr>
          <w:color w:val="000000"/>
          <w:highlight w:val="white"/>
        </w:rPr>
        <w:t>mennyeiekről</w:t>
      </w:r>
      <w:proofErr w:type="spellEnd"/>
      <w:r>
        <w:rPr>
          <w:color w:val="000000"/>
          <w:highlight w:val="white"/>
        </w:rPr>
        <w:t xml:space="preserve"> szólok nektek?</w:t>
      </w:r>
      <w:r>
        <w:rPr>
          <w:color w:val="000000"/>
          <w:sz w:val="18"/>
          <w:szCs w:val="18"/>
          <w:highlight w:val="white"/>
          <w:vertAlign w:val="superscript"/>
        </w:rPr>
        <w:t xml:space="preserve"> 16</w:t>
      </w:r>
      <w:r>
        <w:rPr>
          <w:color w:val="000000"/>
          <w:highlight w:val="white"/>
        </w:rPr>
        <w:t>Mert úgy szerette Isten a világot, hogy egyszülött Fiát adta, hogy aki hisz őbenne, el ne vesszen, hanem örök élete legyen. </w:t>
      </w:r>
      <w:r>
        <w:rPr>
          <w:color w:val="000000"/>
          <w:sz w:val="18"/>
          <w:szCs w:val="18"/>
          <w:highlight w:val="white"/>
          <w:vertAlign w:val="superscript"/>
        </w:rPr>
        <w:t>1 7</w:t>
      </w:r>
      <w:r>
        <w:rPr>
          <w:color w:val="000000"/>
          <w:highlight w:val="white"/>
        </w:rPr>
        <w:t xml:space="preserve">Mert az Isten nem azért küldte el a Fiút a világba, hogy elítélje a világot, </w:t>
      </w:r>
      <w:proofErr w:type="gramStart"/>
      <w:r>
        <w:rPr>
          <w:color w:val="000000"/>
          <w:highlight w:val="white"/>
        </w:rPr>
        <w:t>hanem,</w:t>
      </w:r>
      <w:proofErr w:type="gramEnd"/>
      <w:r>
        <w:rPr>
          <w:color w:val="000000"/>
          <w:highlight w:val="white"/>
        </w:rPr>
        <w:t xml:space="preserve"> hogy üdvözüljön a világ általa. </w:t>
      </w:r>
    </w:p>
    <w:p w14:paraId="6306436F" w14:textId="77777777" w:rsidR="00923F37" w:rsidRDefault="0079699C"/>
    <w:sectPr w:rsidR="00923F37" w:rsidSect="004333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9C"/>
    <w:rsid w:val="00297CF2"/>
    <w:rsid w:val="0043331D"/>
    <w:rsid w:val="00646919"/>
    <w:rsid w:val="00740C12"/>
    <w:rsid w:val="0079699C"/>
    <w:rsid w:val="008776AA"/>
    <w:rsid w:val="00A83BC6"/>
    <w:rsid w:val="00B151D6"/>
    <w:rsid w:val="00C7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F0C61D"/>
  <w14:defaultImageDpi w14:val="32767"/>
  <w15:chartTrackingRefBased/>
  <w15:docId w15:val="{BE9DF405-9C4E-F748-A8B9-7F46C20F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9699C"/>
    <w:rPr>
      <w:rFonts w:ascii="Times New Roman" w:eastAsia="Times New Roman" w:hAnsi="Times New Roman" w:cs="Times New Roman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699C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9699C"/>
    <w:rPr>
      <w:rFonts w:ascii="Times New Roman" w:eastAsia="Times New Roman" w:hAnsi="Times New Roman" w:cs="Times New Roman"/>
      <w:b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3074</Characters>
  <Application>Microsoft Office Word</Application>
  <DocSecurity>0</DocSecurity>
  <Lines>46</Lines>
  <Paragraphs>11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EDU_JCOF_3052@sulid.hu</dc:creator>
  <cp:keywords/>
  <dc:description/>
  <cp:lastModifiedBy>EDU_JCOF_3052@sulid.hu</cp:lastModifiedBy>
  <cp:revision>1</cp:revision>
  <dcterms:created xsi:type="dcterms:W3CDTF">2019-11-18T13:01:00Z</dcterms:created>
  <dcterms:modified xsi:type="dcterms:W3CDTF">2019-11-18T13:02:00Z</dcterms:modified>
</cp:coreProperties>
</file>