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4E6C" w14:textId="34497427" w:rsidR="004B34C8" w:rsidRDefault="004B34C8" w:rsidP="004B34C8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19. rész</w:t>
      </w:r>
    </w:p>
    <w:p w14:paraId="4C921956" w14:textId="1E2952E8" w:rsidR="004B34C8" w:rsidRDefault="004B34C8" w:rsidP="004B34C8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 MEGBOCSÁTÁS</w:t>
      </w:r>
    </w:p>
    <w:p w14:paraId="1BE2D9E0" w14:textId="77777777" w:rsidR="004B34C8" w:rsidRDefault="004B34C8" w:rsidP="004B34C8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 xml:space="preserve">Akkor Péter odament hozzá, és ezt kérdezte tőle: „Uram, hányszor vétkezhet ellenem az én atyámfia úgy, hogy én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megbocsássak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neki? Még hétszer is?”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Jézus így válaszolt: </w:t>
      </w:r>
    </w:p>
    <w:p w14:paraId="68CD33D9" w14:textId="77777777" w:rsidR="004B34C8" w:rsidRPr="00D56FFD" w:rsidRDefault="004B34C8" w:rsidP="004B34C8">
      <w:pPr>
        <w:spacing w:after="120"/>
        <w:rPr>
          <w:color w:val="000000"/>
        </w:rPr>
      </w:pP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ha naponta hétszer vétkezik ellened, és hétszer tér vissza hozzád ezt mondva: Megbántam - bocsáss meg neki.”</w:t>
      </w:r>
    </w:p>
    <w:p w14:paraId="234B04FE" w14:textId="77777777" w:rsidR="004B34C8" w:rsidRDefault="004B34C8" w:rsidP="004B34C8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 NAGY PARANCSOLAT </w:t>
      </w:r>
    </w:p>
    <w:p w14:paraId="100B531A" w14:textId="77777777" w:rsidR="004B34C8" w:rsidRDefault="004B34C8" w:rsidP="004B34C8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 xml:space="preserve">Amikor a farizeusok meghallották, hogy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szadduceusokat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elnémította,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köréjegyűltek</w:t>
      </w:r>
      <w:proofErr w:type="spellEnd"/>
      <w:r>
        <w:rPr>
          <w:rFonts w:ascii="Times" w:eastAsia="Times" w:hAnsi="Times" w:cs="Times"/>
          <w:color w:val="000000"/>
          <w:highlight w:val="white"/>
        </w:rPr>
        <w:t>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Egyikük pedig, egy törvénytudó, kísérteni akarta őt, és megkérdezte tőle: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„Mester, melyik a nagy parancsolat a törvényben?”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 xml:space="preserve">Jézus így válaszolt: „Szeresd az Urat, a te Istenedet teljes szívedből, teljes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lelkedből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és teljes elmédből.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38</w:t>
      </w:r>
      <w:r>
        <w:rPr>
          <w:rFonts w:ascii="Times" w:eastAsia="Times" w:hAnsi="Times" w:cs="Times"/>
          <w:color w:val="000000"/>
          <w:highlight w:val="white"/>
        </w:rPr>
        <w:t>Ez az első és a nagy parancsolat. </w:t>
      </w:r>
    </w:p>
    <w:p w14:paraId="1D7FC338" w14:textId="77777777" w:rsidR="004B34C8" w:rsidRPr="00044529" w:rsidRDefault="004B34C8" w:rsidP="004B34C8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A második ez: Szeresd felebarátodat, mint magadat. Nincsen más, ezeknél nagyobb parancsolat.”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Az írástudó ezt mondta neki: „Jól van, Mester, helyesen mondtad, hogy egy Isten van, és rajta kívül nincsen más;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ha szeretjük őt teljes szívünkből, teljes elménkből és teljes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erőnkből</w:t>
      </w:r>
      <w:proofErr w:type="spellEnd"/>
      <w:r>
        <w:rPr>
          <w:rFonts w:ascii="Times" w:eastAsia="Times" w:hAnsi="Times" w:cs="Times"/>
          <w:color w:val="000000"/>
          <w:highlight w:val="white"/>
        </w:rPr>
        <w:t>, és ha szeretjük felebarátunkat, mint magunkat, sokkal több az minden égő- és véresáldozatnál.”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Jézus pedig, amikor látta, hogy értelmesen felelt, ezt mondta neki: „Nem vagy messze az Isten országától.” És többé senki sem merte őt megkérdezni.</w:t>
      </w:r>
    </w:p>
    <w:p w14:paraId="49710CB7" w14:textId="77777777" w:rsidR="004B34C8" w:rsidRDefault="004B34C8" w:rsidP="004B34C8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AZ IRGALMAS SAMARITÁNUS</w:t>
      </w:r>
    </w:p>
    <w:p w14:paraId="1101AC5D" w14:textId="77777777" w:rsidR="004B34C8" w:rsidRPr="00044529" w:rsidRDefault="004B34C8" w:rsidP="004B34C8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 xml:space="preserve">Ekkor előállt egy törvénytudó, hogy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megkísértse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őt, és ezt kérdezte: „Mester, mit tegyek, hogy elnyerjem az örök életet?”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Ő pedig ezt mondta neki: „Mi van megírva a törvényben? Hogyan olvasod?”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 xml:space="preserve">Ő pedig így válaszolt: „Szeresd az Urat, a te Istenedet teljes szívedből, teljes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lelkedből</w:t>
      </w:r>
      <w:proofErr w:type="spellEnd"/>
      <w:r>
        <w:rPr>
          <w:rFonts w:ascii="Times" w:eastAsia="Times" w:hAnsi="Times" w:cs="Times"/>
          <w:color w:val="000000"/>
          <w:highlight w:val="white"/>
        </w:rPr>
        <w:t>, teljes erődből és teljes elmédből, és felebarátodat, mint magadat.”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Jézus ezt mondta neki: „Helyesen feleltél: tedd ezt, és élni fogsz.”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Ő viszont igazolni akarta magát, és megkérdezte Jézustól: „De ki a felebarátom?”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Válaszul Jézus ezt mondta neki: „Egy ember ment le Jeruzsálemből Jerikóba, és rablók kezébe esett, akik kifosztották, meg is verték, azután félholtan otthagyva elmentek.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Történetesen egy pap ment azon az úton, de amikor meglátta, elkerülte.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Hasonlóképpen egy lévita is odaért arra a helyre, és amikor meglátta, ő is elkerülte.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 xml:space="preserve">Egy úton lévő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samaritánus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pedig, amikor odaért hozzá és meglátta, megszánta;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 xml:space="preserve">odament,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olajat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és bort öntött sebeire, és bekötötte azokat. Aztán feltette őt a saját állatára, elvitte egy fogadóba, és ápolta.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Másnap elővett két dénárt, odaadta a fogadósnak, és azt mondta neki: Viselj rá gondot, és ha valamit még ráköltesz, amikor visszatérek, megadom neked.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Mit gondolsz, e három közül ki volt a felebarátja a rablók kezébe esett embernek?”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37</w:t>
      </w:r>
      <w:r>
        <w:rPr>
          <w:rFonts w:ascii="Times" w:eastAsia="Times" w:hAnsi="Times" w:cs="Times"/>
          <w:color w:val="000000"/>
          <w:highlight w:val="white"/>
        </w:rPr>
        <w:t>Ő így felelt: „Az, aki irgalmas volt hozzá.” Jézus erre ezt mondta neki: „Menj el, te is hasonlóképpen cselekedj.”</w:t>
      </w:r>
    </w:p>
    <w:p w14:paraId="083E2423" w14:textId="77777777" w:rsidR="004B34C8" w:rsidRDefault="004B34C8" w:rsidP="004B34C8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A MIATYÁNK </w:t>
      </w:r>
    </w:p>
    <w:p w14:paraId="52FCF69B" w14:textId="77777777" w:rsidR="004B34C8" w:rsidRDefault="004B34C8" w:rsidP="004B34C8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Történt egyszer, hogy valahol imádkozott, és mikor befejezte, így szólt hozzá egyik tanítványa: „Uram, taníts minket imádkozni, mint ahogy János is tanította a tanítványait.”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Ő pedig ezt mondta nekik:</w:t>
      </w:r>
    </w:p>
    <w:p w14:paraId="4D8D725F" w14:textId="77777777" w:rsidR="004B34C8" w:rsidRPr="00044529" w:rsidRDefault="004B34C8" w:rsidP="004B34C8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highlight w:val="white"/>
        </w:rPr>
        <w:t>Mi Atyánk, aki a mennyekben vagy, szenteltessék meg a te neved,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jöjjön el a te országod, legyen meg a te akaratod, amint a mennyben, úgy a földön is;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mindennapi kenyerünket add meg nékünk ma,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és bocsásd meg vétkeinket, miképpen mi is megbocsátunk az ellenünk vétkezőknek;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és ne vigy minket kísértésbe, de szabadíts meg a gonosztól; mert tied az ország, a hatalom és a dicsőség mindörökké. Ámen.”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</w:p>
    <w:p w14:paraId="46698D17" w14:textId="77777777" w:rsidR="004B34C8" w:rsidRDefault="004B34C8" w:rsidP="004B34C8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PÉLDÁZAT A SÜRGŐS KÉRDÉSRŐL</w:t>
      </w:r>
    </w:p>
    <w:p w14:paraId="5A567861" w14:textId="77777777" w:rsidR="004B34C8" w:rsidRPr="00044529" w:rsidRDefault="004B34C8" w:rsidP="004B34C8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lastRenderedPageBreak/>
        <w:t>5</w:t>
      </w:r>
      <w:r>
        <w:rPr>
          <w:rFonts w:ascii="Times" w:eastAsia="Times" w:hAnsi="Times" w:cs="Times"/>
          <w:color w:val="000000"/>
          <w:highlight w:val="white"/>
        </w:rPr>
        <w:t>Azután így szólt hozzájuk: „Ki az közületek, akinek van egy barátja, és elmegy hozzá éjfélkor, és ezt mondja neki: Barátom, adj nekem kölcsön három kenyeret,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mert útról érkezett egy barátom, és nincs mit elébe tegyek;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- és az így válaszolna belülről: Ne zaklass engem, az ajtó már be van zárva, és velem együtt gyermekeim is ágyban vannak; nem kelhetek fel, hogy adjak neked!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Mondom nektek, ha nem is kelne fel, és nem is adna neki azért, mert barátja, tolakodása miatt fel fog kelni, és megadja neki, amire szüksége van.” </w:t>
      </w:r>
    </w:p>
    <w:p w14:paraId="250D290E" w14:textId="77777777" w:rsidR="00923F37" w:rsidRDefault="00456CCF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C8"/>
    <w:rsid w:val="00297CF2"/>
    <w:rsid w:val="0043331D"/>
    <w:rsid w:val="00456CCF"/>
    <w:rsid w:val="004B34C8"/>
    <w:rsid w:val="00646919"/>
    <w:rsid w:val="00740C12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E301CA"/>
  <w14:defaultImageDpi w14:val="32767"/>
  <w15:chartTrackingRefBased/>
  <w15:docId w15:val="{C1898976-CBFB-0847-A574-DA96E5E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4C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3258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2019-11-18T13:47:00Z</dcterms:created>
  <dcterms:modified xsi:type="dcterms:W3CDTF">2019-11-18T13:48:00Z</dcterms:modified>
  <cp:category/>
</cp:coreProperties>
</file>