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BE61" w14:textId="75768F19" w:rsidR="00923F37" w:rsidRDefault="00DB2E15" w:rsidP="00DB2E15">
      <w:pPr>
        <w:jc w:val="center"/>
      </w:pPr>
      <w:r>
        <w:t>14. rész</w:t>
      </w:r>
    </w:p>
    <w:p w14:paraId="605C9B21" w14:textId="77777777" w:rsidR="00DB2E15" w:rsidRDefault="00DB2E15" w:rsidP="00DB2E15">
      <w:pPr>
        <w:jc w:val="center"/>
      </w:pPr>
    </w:p>
    <w:p w14:paraId="260CEEA0" w14:textId="77777777" w:rsidR="00DB2E15" w:rsidRDefault="00DB2E15" w:rsidP="00DB2E15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 xml:space="preserve">A MAGVETŐRŐL SZÓLÓ PÉLDÁZAT MAGYARÁZATA </w:t>
      </w:r>
    </w:p>
    <w:p w14:paraId="592B264C" w14:textId="77777777" w:rsidR="00DB2E15" w:rsidRPr="0033444C" w:rsidRDefault="00DB2E15" w:rsidP="00DB2E15">
      <w:p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Azután így szólt hozzájuk: „Nem értitek ezt a példázatot? Akkor hogyan fogjátok megérteni a többit?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A magvető az igét veti.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Akik az útfélen vannak: oda hull az ige; de amikor meghallják, azonnal jön a Sátán, és kiragadja a beléjük vetett igét.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Akiknél a mag a sziklás talajra hullott: amikor meghallják az igét, azonnal örömmel fogadják,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de nem gyökerezik meg bennük, ezért csak ideig való, és ha nyomorúságot vagy üldözést kell szenvedniük az ige miatt, azonnal eltántorodnak.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Másoknál a tövisek közé hullott a mag: ezek meghallják az igét,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de e világ gondja, a gazdagság csábítása, vagy egyéb dolgok megkívánása megfojtja az igét, úgyhogy ez sem hoz termést.</w:t>
      </w:r>
    </w:p>
    <w:p w14:paraId="676917F6" w14:textId="77777777" w:rsidR="00DB2E15" w:rsidRDefault="00DB2E15" w:rsidP="00DB2E15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MAGÁTÓL NÖVEKEDŐ VETÉS</w:t>
      </w:r>
    </w:p>
    <w:p w14:paraId="4E7E84E8" w14:textId="5BB8344D" w:rsidR="00DB2E15" w:rsidRDefault="00DB2E15" w:rsidP="00DB2E15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Jézus ezt is mondta: „Úgy van az Isten országa, mint amikor az ember elvetette a magot a földbe,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azután alszik és felkel, éjjel és nappal: a mag sarjad és nő, ő pedig nem tudja, hogyan.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Magától terem a föld, először zöld sarjat, azután kalászt, azután érett magot a kalászban.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Amikor pedig a termés engedi, azonnal nekiereszti a sarlót, mert itt az aratás.”</w:t>
      </w:r>
      <w:bookmarkStart w:id="0" w:name="_GoBack"/>
      <w:bookmarkEnd w:id="0"/>
    </w:p>
    <w:p w14:paraId="66BD9EB5" w14:textId="77777777" w:rsidR="00DB2E15" w:rsidRDefault="00DB2E15" w:rsidP="00DB2E15">
      <w:pPr>
        <w:spacing w:after="120"/>
        <w:jc w:val="center"/>
        <w:rPr>
          <w:color w:val="000000"/>
        </w:rPr>
      </w:pPr>
      <w:r>
        <w:rPr>
          <w:color w:val="000000"/>
        </w:rPr>
        <w:t xml:space="preserve">A BÚZA ÉS A KONKOLY PÉLDÁZATÁNAK ÉRTELME </w:t>
      </w:r>
    </w:p>
    <w:p w14:paraId="137E6B36" w14:textId="77777777" w:rsidR="00DB2E15" w:rsidRDefault="00DB2E15" w:rsidP="00DB2E15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Ekkor elbocsátotta a sokaságot, és bement a házba, tanítványai pedig ezzel a kéréssel fordultak hozzá: „Magyarázd meg nekünk a szántóföld konkolyáról szóló példázatot.”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>Ő pedig így válaszolt nekik: „Az, aki a jó magot veti, az Emberfia,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>a szántóföld a világ, a jó mag a mennyek országának fiai, a konkoly a gonosz fiai,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az ellenség, aki elvetette a konkolyt, az ördög; az aratás a világ vége, az aratók pedig az angyalok.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>Ahogyan tehát a konkolyt összegyűjtik és megégetik, úgy lesz a világ végén.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Az Emberfia elküldi angyalait, és összegyűjtenek országából minden botránkozást okozót és gonosztevőt,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és a tüzes kemencébe dobják őket: ott lesz majd sírás és fogcsikorgatás.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 xml:space="preserve">Akkor majd az igazak fénylenek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Atyjuk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országában, mint a nap. Akinek van füle, hallja!”</w:t>
      </w:r>
    </w:p>
    <w:p w14:paraId="73E3A7D8" w14:textId="77777777" w:rsidR="00DB2E15" w:rsidRDefault="00DB2E15" w:rsidP="00DB2E15">
      <w:pPr>
        <w:spacing w:after="120"/>
        <w:jc w:val="center"/>
        <w:rPr>
          <w:color w:val="000000"/>
        </w:rPr>
      </w:pPr>
      <w:r>
        <w:rPr>
          <w:color w:val="000000"/>
        </w:rPr>
        <w:t>AZ ELREJTETT KINCS ÉS AZ IGAZGYÖNGY</w:t>
      </w:r>
    </w:p>
    <w:p w14:paraId="7FAAF044" w14:textId="77777777" w:rsidR="00DB2E15" w:rsidRDefault="00DB2E15" w:rsidP="00DB2E15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>„Hasonló a mennyek országa a szántóföldben elrejtett kincshez, amelyet az ember, miután megtalált, elrejt, örömében elmegy, eladja mindenét, amije van, és megveszi azt a szántóföldet.”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45</w:t>
      </w:r>
      <w:r>
        <w:rPr>
          <w:rFonts w:ascii="Times" w:eastAsia="Times" w:hAnsi="Times" w:cs="Times"/>
          <w:color w:val="000000"/>
          <w:highlight w:val="white"/>
        </w:rPr>
        <w:t>„Hasonló a mennyek országa a kereskedőhöz is, aki szép gyöngyöket keres.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46</w:t>
      </w:r>
      <w:r>
        <w:rPr>
          <w:rFonts w:ascii="Times" w:eastAsia="Times" w:hAnsi="Times" w:cs="Times"/>
          <w:color w:val="000000"/>
          <w:highlight w:val="white"/>
        </w:rPr>
        <w:t>Amikor egy nagy értékű gyöngyre talál, elmegy, eladja mindenét, amije van, és megvásárolja azt.”</w:t>
      </w:r>
    </w:p>
    <w:p w14:paraId="5BD068FF" w14:textId="77777777" w:rsidR="00DB2E15" w:rsidRDefault="00DB2E15" w:rsidP="00DB2E15">
      <w:pPr>
        <w:spacing w:after="120"/>
        <w:jc w:val="center"/>
        <w:rPr>
          <w:color w:val="000000"/>
        </w:rPr>
      </w:pPr>
      <w:r>
        <w:rPr>
          <w:color w:val="000000"/>
        </w:rPr>
        <w:t>A HÁLÓRÓL</w:t>
      </w:r>
    </w:p>
    <w:p w14:paraId="6558E80F" w14:textId="77777777" w:rsidR="00DB2E15" w:rsidRDefault="00DB2E15" w:rsidP="00DB2E15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47</w:t>
      </w:r>
      <w:r>
        <w:rPr>
          <w:rFonts w:ascii="Times" w:eastAsia="Times" w:hAnsi="Times" w:cs="Times"/>
          <w:color w:val="000000"/>
          <w:highlight w:val="white"/>
        </w:rPr>
        <w:t>„Hasonló a mennyek országa a tengerbe kivetett kerítőhálóhoz is, amely mindenféle halfajtát összegyűjt.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48</w:t>
      </w:r>
      <w:r>
        <w:rPr>
          <w:rFonts w:ascii="Times" w:eastAsia="Times" w:hAnsi="Times" w:cs="Times"/>
          <w:color w:val="000000"/>
          <w:highlight w:val="white"/>
        </w:rPr>
        <w:t xml:space="preserve">Amikor megtelik, kivonják a partra, és leülve a jókat edényekbe gyűjtik,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hitványakat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pedig kidobják.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49</w:t>
      </w:r>
      <w:r>
        <w:rPr>
          <w:rFonts w:ascii="Times" w:eastAsia="Times" w:hAnsi="Times" w:cs="Times"/>
          <w:color w:val="000000"/>
          <w:highlight w:val="white"/>
        </w:rPr>
        <w:t>Így lesz a világ végén is: eljönnek az angyalok, és kiválogatják a gonoszokat az igazak közül,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50</w:t>
      </w:r>
      <w:r>
        <w:rPr>
          <w:rFonts w:ascii="Times" w:eastAsia="Times" w:hAnsi="Times" w:cs="Times"/>
          <w:color w:val="000000"/>
          <w:highlight w:val="white"/>
        </w:rPr>
        <w:t>és a tüzes kemencébe dobják őket, ott lesz majd sírás és fogcsikorgatás.”</w:t>
      </w:r>
    </w:p>
    <w:p w14:paraId="1ECB7718" w14:textId="77777777" w:rsidR="00DB2E15" w:rsidRDefault="00DB2E15" w:rsidP="00DB2E15">
      <w:pPr>
        <w:spacing w:after="120"/>
        <w:jc w:val="center"/>
        <w:rPr>
          <w:color w:val="000000"/>
        </w:rPr>
      </w:pPr>
      <w:r>
        <w:rPr>
          <w:color w:val="000000"/>
        </w:rPr>
        <w:t xml:space="preserve">JÉZUS IGAZI ROKONAI </w:t>
      </w:r>
    </w:p>
    <w:p w14:paraId="7EA49FEB" w14:textId="77777777" w:rsidR="00DB2E15" w:rsidRDefault="00DB2E15" w:rsidP="00DB2E15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Egyszer elmentek hozzá anyja és testvérei, de nem tudtak Jézushoz jutni a sokaság miatt.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Ezért tudtára adták neki: „Anyád és testvéreid kint állnak, és látni szeretnének.” </w:t>
      </w:r>
    </w:p>
    <w:p w14:paraId="0C97F029" w14:textId="77777777" w:rsidR="00DB2E15" w:rsidRDefault="00DB2E15" w:rsidP="00DB2E15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48</w:t>
      </w:r>
      <w:r>
        <w:rPr>
          <w:rFonts w:ascii="Times" w:eastAsia="Times" w:hAnsi="Times" w:cs="Times"/>
          <w:color w:val="000000"/>
          <w:highlight w:val="white"/>
        </w:rPr>
        <w:t>Ő azonban így felelt annak, aki szólt neki: „Ki az én anyám, és kik az én testvéreim?”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49</w:t>
      </w:r>
      <w:r>
        <w:rPr>
          <w:rFonts w:ascii="Times" w:eastAsia="Times" w:hAnsi="Times" w:cs="Times"/>
          <w:color w:val="000000"/>
          <w:highlight w:val="white"/>
        </w:rPr>
        <w:t>Erre kinyújtotta kezét tanítványai felé, és így szólt: „Íme, az én anyám és az én testvéreim!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50</w:t>
      </w:r>
      <w:r>
        <w:rPr>
          <w:rFonts w:ascii="Times" w:eastAsia="Times" w:hAnsi="Times" w:cs="Times"/>
          <w:color w:val="000000"/>
          <w:highlight w:val="white"/>
        </w:rPr>
        <w:t>Mert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aki cselekszi az én mennyei Atyám akaratát, az az én fivérem, nővérem és az én anyám.”</w:t>
      </w:r>
    </w:p>
    <w:p w14:paraId="3BE51D0D" w14:textId="77777777" w:rsidR="00DB2E15" w:rsidRDefault="00DB2E15" w:rsidP="00DB2E15">
      <w:pPr>
        <w:spacing w:after="120"/>
        <w:jc w:val="center"/>
        <w:rPr>
          <w:color w:val="000000"/>
        </w:rPr>
      </w:pPr>
      <w:r>
        <w:rPr>
          <w:color w:val="000000"/>
        </w:rPr>
        <w:lastRenderedPageBreak/>
        <w:t xml:space="preserve">JÉZUS LECSENDESÍTI A TENGERT </w:t>
      </w:r>
    </w:p>
    <w:p w14:paraId="5F98527D" w14:textId="77777777" w:rsidR="00DB2E15" w:rsidRDefault="00DB2E15" w:rsidP="00DB2E15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Történt egy napon, hogy Jézus tanítványaival együtt hajóra szállt, és így szólt hozzájuk: „Menjünk át a tó túlsó partjára!” El is indultak.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Miközben hajóztak, ő elaludt. Ekkor szélvihar csapott le a tóra, és a hajó kezdett vízzel megtelni, úgyhogy veszélyben forogtak.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Ekkor odamentek hozzá, felébresztették, és így szóltak: „Mester, Mester, elveszünk!” Ő pedig felkelt, ráparancsolt a hullámokra, mire azok lecsillapodtak, és csendesség lett.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Aztán ezt kérdezte tőlük: „Hol van a ti hitetek?” Ők pedig megrettenve és csodálkozva így szóltak egymáshoz: „Hát ki ez, hogy a szeleknek és a víznek is parancsol, és azok engedelmeskednek neki?”</w:t>
      </w:r>
    </w:p>
    <w:p w14:paraId="7C6411D4" w14:textId="77777777" w:rsidR="00DB2E15" w:rsidRDefault="00DB2E15"/>
    <w:sectPr w:rsidR="00DB2E15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15"/>
    <w:rsid w:val="00297CF2"/>
    <w:rsid w:val="0043331D"/>
    <w:rsid w:val="00646919"/>
    <w:rsid w:val="00740C12"/>
    <w:rsid w:val="008776AA"/>
    <w:rsid w:val="00A83BC6"/>
    <w:rsid w:val="00B151D6"/>
    <w:rsid w:val="00C77F2A"/>
    <w:rsid w:val="00D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F21A26"/>
  <w14:defaultImageDpi w14:val="32767"/>
  <w15:chartTrackingRefBased/>
  <w15:docId w15:val="{4DB16F04-7CF4-0044-A4FA-9832AB9E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3285</Characters>
  <Application>Microsoft Office Word</Application>
  <DocSecurity>0</DocSecurity>
  <Lines>52</Lines>
  <Paragraphs>17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2019-11-18T13:32:00Z</dcterms:created>
  <dcterms:modified xsi:type="dcterms:W3CDTF">2019-11-18T13:33:00Z</dcterms:modified>
</cp:coreProperties>
</file>